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DA145F" w:rsidRPr="00D811A1" w:rsidTr="00812C0E">
        <w:tc>
          <w:tcPr>
            <w:tcW w:w="5635" w:type="dxa"/>
          </w:tcPr>
          <w:p w:rsidR="00DA145F" w:rsidRPr="00D811A1" w:rsidRDefault="00DA145F" w:rsidP="00812C0E">
            <w:pPr>
              <w:bidi/>
              <w:jc w:val="center"/>
              <w:rPr>
                <w:rFonts w:asciiTheme="majorBidi" w:hAnsiTheme="majorBidi" w:cstheme="majorBidi"/>
                <w:rtl/>
              </w:rPr>
            </w:pPr>
            <w:r>
              <w:rPr>
                <w:rStyle w:val="hps"/>
                <w:rFonts w:ascii="Arial" w:hAnsi="Arial" w:cs="Arial" w:hint="cs"/>
                <w:color w:val="000000"/>
                <w:rtl/>
              </w:rPr>
              <w:t>عرض</w:t>
            </w:r>
            <w:r>
              <w:rPr>
                <w:rStyle w:val="longtext"/>
                <w:rFonts w:ascii="Arial" w:hAnsi="Arial" w:cs="Arial" w:hint="cs"/>
                <w:color w:val="000000"/>
                <w:rtl/>
              </w:rPr>
              <w:t xml:space="preserve"> </w:t>
            </w:r>
            <w:r>
              <w:rPr>
                <w:rStyle w:val="hps"/>
                <w:rFonts w:ascii="Arial" w:hAnsi="Arial" w:cs="Arial" w:hint="cs"/>
                <w:color w:val="000000"/>
                <w:rtl/>
              </w:rPr>
              <w:t>تسليم</w:t>
            </w:r>
            <w:r>
              <w:rPr>
                <w:rStyle w:val="longtext"/>
                <w:rFonts w:ascii="Arial" w:hAnsi="Arial" w:cs="Arial" w:hint="cs"/>
                <w:color w:val="000000"/>
                <w:rtl/>
              </w:rPr>
              <w:t xml:space="preserve"> </w:t>
            </w:r>
            <w:r>
              <w:rPr>
                <w:rStyle w:val="hps"/>
                <w:rFonts w:ascii="Arial" w:hAnsi="Arial" w:cs="Arial" w:hint="cs"/>
                <w:color w:val="000000"/>
                <w:rtl/>
              </w:rPr>
              <w:t>عمودي</w:t>
            </w:r>
            <w:r>
              <w:rPr>
                <w:rStyle w:val="longtext"/>
                <w:rFonts w:ascii="Arial" w:hAnsi="Arial" w:cs="Arial" w:hint="cs"/>
                <w:color w:val="000000"/>
                <w:rtl/>
              </w:rPr>
              <w:t xml:space="preserve"> </w:t>
            </w:r>
            <w:r>
              <w:rPr>
                <w:rStyle w:val="hps"/>
                <w:rFonts w:ascii="Arial" w:hAnsi="Arial" w:cs="Arial" w:hint="cs"/>
                <w:color w:val="000000"/>
                <w:rtl/>
              </w:rPr>
              <w:t>الذكي</w:t>
            </w:r>
            <w:r>
              <w:rPr>
                <w:rStyle w:val="longtext"/>
                <w:rFonts w:ascii="Arial" w:hAnsi="Arial" w:cs="Arial" w:hint="cs"/>
                <w:color w:val="000000"/>
                <w:rtl/>
              </w:rPr>
              <w:t xml:space="preserve"> </w:t>
            </w:r>
            <w:r>
              <w:rPr>
                <w:rStyle w:val="hps"/>
                <w:rFonts w:ascii="Arial" w:hAnsi="Arial" w:cs="Arial" w:hint="cs"/>
                <w:color w:val="000000"/>
                <w:rtl/>
              </w:rPr>
              <w:t>في</w:t>
            </w:r>
            <w:r>
              <w:rPr>
                <w:rStyle w:val="longtext"/>
                <w:rFonts w:ascii="Arial" w:hAnsi="Arial" w:cs="Arial" w:hint="cs"/>
                <w:color w:val="000000"/>
                <w:rtl/>
              </w:rPr>
              <w:t xml:space="preserve"> </w:t>
            </w:r>
            <w:r>
              <w:rPr>
                <w:rStyle w:val="hps"/>
                <w:rFonts w:ascii="Arial" w:hAnsi="Arial" w:cs="Arial" w:hint="cs"/>
                <w:color w:val="000000"/>
                <w:rtl/>
              </w:rPr>
              <w:t>شبكات الجيل القادم</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Research Title (Arabic)</w:t>
            </w:r>
          </w:p>
        </w:tc>
      </w:tr>
      <w:tr w:rsidR="00DA145F" w:rsidRPr="00D811A1" w:rsidTr="00812C0E">
        <w:tc>
          <w:tcPr>
            <w:tcW w:w="5635" w:type="dxa"/>
          </w:tcPr>
          <w:p w:rsidR="00DA145F" w:rsidRPr="00D811A1" w:rsidRDefault="00DA145F" w:rsidP="00812C0E">
            <w:pPr>
              <w:ind w:left="720"/>
              <w:rPr>
                <w:rFonts w:asciiTheme="majorBidi" w:hAnsiTheme="majorBidi" w:cstheme="majorBidi"/>
                <w:rtl/>
              </w:rPr>
            </w:pPr>
            <w:r w:rsidRPr="00D811A1">
              <w:rPr>
                <w:rFonts w:asciiTheme="majorBidi" w:hAnsiTheme="majorBidi" w:cstheme="majorBidi"/>
              </w:rPr>
              <w:t>Introducing Intelligent Vertical Handover in Next Generation Networks</w:t>
            </w:r>
            <w:r w:rsidRPr="00D811A1">
              <w:rPr>
                <w:rFonts w:asciiTheme="majorBidi" w:eastAsia="Batang" w:hAnsiTheme="majorBidi" w:cstheme="majorBidi"/>
              </w:rPr>
              <w:t xml:space="preserve">". </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Research Title (English)</w:t>
            </w:r>
          </w:p>
        </w:tc>
      </w:tr>
      <w:tr w:rsidR="00DA145F" w:rsidRPr="00D811A1" w:rsidTr="00812C0E">
        <w:tc>
          <w:tcPr>
            <w:tcW w:w="5635" w:type="dxa"/>
          </w:tcPr>
          <w:p w:rsidR="00DA145F" w:rsidRPr="00D811A1" w:rsidRDefault="00DA145F" w:rsidP="00812C0E">
            <w:pPr>
              <w:bidi/>
              <w:jc w:val="center"/>
              <w:rPr>
                <w:rFonts w:asciiTheme="majorBidi" w:hAnsiTheme="majorBidi" w:cstheme="majorBidi"/>
                <w:rtl/>
              </w:rPr>
            </w:pP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Research Topic (Arabic)</w:t>
            </w:r>
          </w:p>
        </w:tc>
      </w:tr>
      <w:tr w:rsidR="00DA145F" w:rsidRPr="00D811A1" w:rsidTr="00812C0E">
        <w:tc>
          <w:tcPr>
            <w:tcW w:w="5635" w:type="dxa"/>
          </w:tcPr>
          <w:p w:rsidR="00DA145F" w:rsidRPr="00D811A1" w:rsidRDefault="00DA145F" w:rsidP="00812C0E">
            <w:pPr>
              <w:bidi/>
              <w:jc w:val="center"/>
              <w:rPr>
                <w:rFonts w:asciiTheme="majorBidi" w:hAnsiTheme="majorBidi" w:cstheme="majorBidi"/>
                <w:rtl/>
              </w:rPr>
            </w:pP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Research Topic (English)</w:t>
            </w:r>
          </w:p>
        </w:tc>
      </w:tr>
      <w:tr w:rsidR="00DA145F" w:rsidRPr="00D811A1" w:rsidTr="00812C0E">
        <w:tc>
          <w:tcPr>
            <w:tcW w:w="5635" w:type="dxa"/>
          </w:tcPr>
          <w:p w:rsidR="00DA145F" w:rsidRPr="00D811A1" w:rsidRDefault="00DA145F" w:rsidP="00812C0E">
            <w:pPr>
              <w:bidi/>
              <w:jc w:val="center"/>
              <w:rPr>
                <w:rFonts w:asciiTheme="majorBidi" w:hAnsiTheme="majorBidi" w:cstheme="majorBidi"/>
                <w:rtl/>
              </w:rPr>
            </w:pPr>
            <w:r>
              <w:rPr>
                <w:rFonts w:asciiTheme="majorBidi" w:hAnsiTheme="majorBidi" w:cstheme="majorBidi"/>
              </w:rPr>
              <w:t>IEEE</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Publisher (Arabic)</w:t>
            </w:r>
          </w:p>
        </w:tc>
      </w:tr>
      <w:tr w:rsidR="00DA145F" w:rsidRPr="00D811A1" w:rsidTr="00812C0E">
        <w:tc>
          <w:tcPr>
            <w:tcW w:w="5635"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IEEE</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Publisher (English)</w:t>
            </w:r>
          </w:p>
        </w:tc>
      </w:tr>
      <w:tr w:rsidR="00DA145F" w:rsidRPr="00D811A1" w:rsidTr="00812C0E">
        <w:tc>
          <w:tcPr>
            <w:tcW w:w="5635" w:type="dxa"/>
          </w:tcPr>
          <w:p w:rsidR="00DA145F" w:rsidRPr="00D811A1" w:rsidRDefault="00DA145F" w:rsidP="00812C0E">
            <w:pPr>
              <w:bidi/>
              <w:jc w:val="center"/>
              <w:rPr>
                <w:rFonts w:asciiTheme="majorBidi" w:hAnsiTheme="majorBidi" w:cstheme="majorBidi"/>
                <w:rtl/>
              </w:rPr>
            </w:pPr>
            <w:r>
              <w:rPr>
                <w:rFonts w:asciiTheme="majorBidi" w:hAnsiTheme="majorBidi" w:cstheme="majorBidi"/>
              </w:rPr>
              <w:t>2008</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Publishing Year (Arabic)</w:t>
            </w:r>
          </w:p>
        </w:tc>
      </w:tr>
      <w:tr w:rsidR="00DA145F" w:rsidRPr="00D811A1" w:rsidTr="00812C0E">
        <w:tc>
          <w:tcPr>
            <w:tcW w:w="5635" w:type="dxa"/>
          </w:tcPr>
          <w:p w:rsidR="00DA145F" w:rsidRPr="00D811A1" w:rsidRDefault="00DA145F" w:rsidP="00812C0E">
            <w:pPr>
              <w:bidi/>
              <w:jc w:val="right"/>
              <w:rPr>
                <w:rFonts w:asciiTheme="majorBidi" w:hAnsiTheme="majorBidi" w:cstheme="majorBidi"/>
                <w:rtl/>
              </w:rPr>
            </w:pPr>
            <w:r>
              <w:rPr>
                <w:rFonts w:asciiTheme="majorBidi" w:hAnsiTheme="majorBidi" w:cstheme="majorBidi"/>
              </w:rPr>
              <w:t>2008</w:t>
            </w:r>
          </w:p>
        </w:tc>
        <w:tc>
          <w:tcPr>
            <w:tcW w:w="4928" w:type="dxa"/>
          </w:tcPr>
          <w:p w:rsidR="00DA145F" w:rsidRPr="00D811A1" w:rsidRDefault="00DA145F" w:rsidP="00812C0E">
            <w:pPr>
              <w:bidi/>
              <w:jc w:val="right"/>
              <w:rPr>
                <w:rFonts w:asciiTheme="majorBidi" w:hAnsiTheme="majorBidi" w:cstheme="majorBidi"/>
                <w:rtl/>
              </w:rPr>
            </w:pPr>
            <w:r w:rsidRPr="00D811A1">
              <w:rPr>
                <w:rFonts w:asciiTheme="majorBidi" w:hAnsiTheme="majorBidi" w:cstheme="majorBidi"/>
              </w:rPr>
              <w:t>Publishing Year (English)</w:t>
            </w:r>
          </w:p>
        </w:tc>
      </w:tr>
      <w:tr w:rsidR="00DA145F" w:rsidRPr="00D811A1" w:rsidTr="00812C0E">
        <w:tc>
          <w:tcPr>
            <w:tcW w:w="5635" w:type="dxa"/>
          </w:tcPr>
          <w:p w:rsidR="00DA145F" w:rsidRPr="00D811A1" w:rsidRDefault="00DA145F" w:rsidP="00812C0E">
            <w:pPr>
              <w:pStyle w:val="ListParagraph"/>
              <w:bidi/>
              <w:ind w:left="0"/>
              <w:jc w:val="center"/>
              <w:rPr>
                <w:rFonts w:asciiTheme="majorBidi" w:hAnsiTheme="majorBidi" w:cstheme="majorBidi"/>
                <w:rtl/>
              </w:rPr>
            </w:pPr>
            <w:r w:rsidRPr="00D811A1">
              <w:rPr>
                <w:rFonts w:asciiTheme="majorBidi" w:hAnsiTheme="majorBidi" w:cstheme="majorBidi"/>
              </w:rPr>
              <w:t>978-1-4244-1235-8</w:t>
            </w: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DA145F" w:rsidRPr="00D811A1" w:rsidTr="00812C0E">
        <w:tc>
          <w:tcPr>
            <w:tcW w:w="5635" w:type="dxa"/>
          </w:tcPr>
          <w:p w:rsidR="00DA145F" w:rsidRPr="00D811A1" w:rsidRDefault="00DA145F" w:rsidP="00812C0E">
            <w:pPr>
              <w:pStyle w:val="ListParagraph"/>
              <w:bidi/>
              <w:ind w:left="0"/>
              <w:jc w:val="center"/>
              <w:rPr>
                <w:rFonts w:asciiTheme="majorBidi" w:hAnsiTheme="majorBidi" w:cstheme="majorBidi"/>
                <w:rtl/>
              </w:rPr>
            </w:pPr>
            <w:r>
              <w:rPr>
                <w:rStyle w:val="hps"/>
                <w:rFonts w:ascii="Arial" w:hAnsi="Arial" w:cs="Arial" w:hint="cs"/>
                <w:color w:val="000000"/>
                <w:rtl/>
              </w:rPr>
              <w:t>شبكات الجيل القادم</w:t>
            </w: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DA145F" w:rsidRPr="00D811A1" w:rsidTr="00812C0E">
        <w:tc>
          <w:tcPr>
            <w:tcW w:w="5635" w:type="dxa"/>
          </w:tcPr>
          <w:p w:rsidR="00DA145F" w:rsidRPr="00D811A1" w:rsidRDefault="00DA145F" w:rsidP="00812C0E">
            <w:pPr>
              <w:pStyle w:val="ListParagraph"/>
              <w:bidi/>
              <w:ind w:left="0"/>
              <w:jc w:val="right"/>
              <w:rPr>
                <w:rFonts w:asciiTheme="majorBidi" w:hAnsiTheme="majorBidi" w:cstheme="majorBidi"/>
                <w:rtl/>
              </w:rPr>
            </w:pPr>
            <w:proofErr w:type="spellStart"/>
            <w:r w:rsidRPr="00D811A1">
              <w:rPr>
                <w:rFonts w:asciiTheme="majorBidi" w:hAnsiTheme="majorBidi" w:cstheme="majorBidi"/>
              </w:rPr>
              <w:t>WiMax</w:t>
            </w:r>
            <w:proofErr w:type="spellEnd"/>
            <w:r w:rsidRPr="00D811A1">
              <w:rPr>
                <w:rFonts w:asciiTheme="majorBidi" w:hAnsiTheme="majorBidi" w:cstheme="majorBidi"/>
              </w:rPr>
              <w:t>, Vertical Handovers</w:t>
            </w: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DA145F" w:rsidRPr="00D811A1" w:rsidTr="00812C0E">
        <w:tc>
          <w:tcPr>
            <w:tcW w:w="5635" w:type="dxa"/>
          </w:tcPr>
          <w:p w:rsidR="00DA145F" w:rsidRPr="00D811A1" w:rsidRDefault="00DA145F" w:rsidP="00812C0E">
            <w:pPr>
              <w:pStyle w:val="NormalWeb"/>
              <w:shd w:val="clear" w:color="auto" w:fill="FFFFFF"/>
              <w:rPr>
                <w:rFonts w:asciiTheme="majorBidi" w:hAnsiTheme="majorBidi" w:cstheme="majorBidi"/>
                <w:sz w:val="22"/>
                <w:szCs w:val="22"/>
              </w:rPr>
            </w:pPr>
            <w:r w:rsidRPr="00D811A1">
              <w:rPr>
                <w:rFonts w:asciiTheme="majorBidi" w:eastAsia="Batang" w:hAnsiTheme="majorBidi" w:cstheme="majorBidi"/>
                <w:sz w:val="22"/>
                <w:szCs w:val="22"/>
              </w:rPr>
              <w:t xml:space="preserve">ICSPC'07, International Conference on Signal Processing and communications. Dubai, UAE. </w:t>
            </w:r>
            <w:r w:rsidRPr="00D811A1">
              <w:rPr>
                <w:rFonts w:asciiTheme="majorBidi" w:hAnsiTheme="majorBidi" w:cstheme="majorBidi"/>
                <w:sz w:val="22"/>
                <w:szCs w:val="22"/>
              </w:rPr>
              <w:t xml:space="preserve">December 2008 </w:t>
            </w:r>
          </w:p>
          <w:p w:rsidR="00DA145F" w:rsidRPr="00D811A1" w:rsidRDefault="00DA145F" w:rsidP="00812C0E">
            <w:pPr>
              <w:ind w:left="720"/>
              <w:rPr>
                <w:rFonts w:asciiTheme="majorBidi" w:eastAsia="Batang" w:hAnsiTheme="majorBidi" w:cstheme="majorBidi"/>
              </w:rPr>
            </w:pPr>
          </w:p>
          <w:p w:rsidR="00DA145F" w:rsidRPr="00D811A1" w:rsidRDefault="00DA145F" w:rsidP="00812C0E">
            <w:pPr>
              <w:ind w:left="720" w:right="480"/>
              <w:jc w:val="lowKashida"/>
              <w:rPr>
                <w:rFonts w:asciiTheme="majorBidi" w:hAnsiTheme="majorBidi" w:cstheme="majorBidi"/>
                <w:rtl/>
              </w:rPr>
            </w:pP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DA145F" w:rsidRPr="00D811A1" w:rsidTr="00812C0E">
        <w:tc>
          <w:tcPr>
            <w:tcW w:w="5635" w:type="dxa"/>
          </w:tcPr>
          <w:p w:rsidR="00DA145F" w:rsidRPr="00D811A1" w:rsidRDefault="00DA145F" w:rsidP="00812C0E">
            <w:pPr>
              <w:pStyle w:val="ListParagraph"/>
              <w:bidi/>
              <w:ind w:left="0"/>
              <w:jc w:val="center"/>
              <w:rPr>
                <w:rFonts w:asciiTheme="majorBidi" w:hAnsiTheme="majorBidi" w:cstheme="majorBidi"/>
                <w:rtl/>
              </w:rPr>
            </w:pP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DA145F" w:rsidRPr="00D811A1" w:rsidTr="00812C0E">
        <w:tc>
          <w:tcPr>
            <w:tcW w:w="5635" w:type="dxa"/>
          </w:tcPr>
          <w:p w:rsidR="00DA145F" w:rsidRPr="00D811A1" w:rsidRDefault="00DA145F" w:rsidP="00812C0E">
            <w:pPr>
              <w:pStyle w:val="ListParagraph"/>
              <w:bidi/>
              <w:ind w:left="0"/>
              <w:jc w:val="center"/>
              <w:rPr>
                <w:rFonts w:asciiTheme="majorBidi" w:hAnsiTheme="majorBidi" w:cstheme="majorBidi"/>
              </w:rPr>
            </w:pPr>
          </w:p>
          <w:p w:rsidR="00DA145F" w:rsidRPr="00995BAA" w:rsidRDefault="00DA145F" w:rsidP="00812C0E">
            <w:pPr>
              <w:bidi/>
              <w:textAlignment w:val="top"/>
              <w:rPr>
                <w:rFonts w:ascii="Arial" w:eastAsia="Times New Roman" w:hAnsi="Arial" w:cs="Arial"/>
                <w:color w:val="888888"/>
                <w:sz w:val="20"/>
                <w:szCs w:val="20"/>
              </w:rPr>
            </w:pPr>
            <w:r w:rsidRPr="00995BAA">
              <w:rPr>
                <w:rFonts w:ascii="Arial" w:eastAsia="Times New Roman" w:hAnsi="Arial" w:cs="Arial" w:hint="cs"/>
                <w:color w:val="000000"/>
                <w:sz w:val="24"/>
                <w:szCs w:val="24"/>
                <w:rtl/>
              </w:rPr>
              <w:t xml:space="preserve">رؤية شبكات الجيل القادم شبكة بروتوكول الإنترنت التي تدعم تقنيات الوصول غير متجانسة مثل الشبكات المحلية اللاسلكية، ويو ام تى اس واي ماكس لغرض تزويد مستخدم الهاتف المحمول مع إمكانية التجوال عبر مختلف الشبكات. لتمكين هذا النوع من التنقل المعروفة باسم التسليم العمودي (هو)، يقترح لإدارة التنقل الخاصة من أجل لتسليم مع استمرارية الخدمة والحد الأدنى من تدهور جودة الخدمة المقترح الذكي </w:t>
            </w:r>
            <w:r>
              <w:rPr>
                <w:rFonts w:ascii="Arial" w:eastAsia="Times New Roman" w:hAnsi="Arial" w:cs="Arial" w:hint="cs"/>
                <w:color w:val="000000"/>
                <w:sz w:val="24"/>
                <w:szCs w:val="24"/>
                <w:rtl/>
              </w:rPr>
              <w:t>ل</w:t>
            </w:r>
            <w:r w:rsidRPr="00995BAA">
              <w:rPr>
                <w:rFonts w:ascii="Arial" w:eastAsia="Times New Roman" w:hAnsi="Arial" w:cs="Arial" w:hint="cs"/>
                <w:color w:val="000000"/>
                <w:sz w:val="24"/>
                <w:szCs w:val="24"/>
                <w:rtl/>
              </w:rPr>
              <w:t>تسليم إدارة (</w:t>
            </w:r>
            <w:r w:rsidRPr="00995BAA">
              <w:rPr>
                <w:rFonts w:ascii="Arial" w:eastAsia="Times New Roman" w:hAnsi="Arial" w:cs="Arial" w:hint="cs"/>
                <w:color w:val="000000"/>
                <w:sz w:val="24"/>
                <w:szCs w:val="24"/>
              </w:rPr>
              <w:t>IHOM</w:t>
            </w:r>
            <w:r w:rsidRPr="00995BAA">
              <w:rPr>
                <w:rFonts w:ascii="Arial" w:eastAsia="Times New Roman" w:hAnsi="Arial" w:cs="Arial" w:hint="cs"/>
                <w:color w:val="000000"/>
                <w:sz w:val="24"/>
                <w:szCs w:val="24"/>
                <w:rtl/>
              </w:rPr>
              <w:t xml:space="preserve">) مخطط يتكون من "توجيه" طلب لأفضل شبكة قادرة على تقديم ما يلزم </w:t>
            </w:r>
            <w:r>
              <w:rPr>
                <w:rFonts w:ascii="Arial" w:eastAsia="Times New Roman" w:hAnsi="Arial" w:cs="Arial" w:hint="cs"/>
                <w:color w:val="000000"/>
                <w:sz w:val="24"/>
                <w:szCs w:val="24"/>
                <w:rtl/>
              </w:rPr>
              <w:t xml:space="preserve">من  </w:t>
            </w:r>
            <w:r w:rsidRPr="00995BAA">
              <w:rPr>
                <w:rFonts w:ascii="Arial" w:eastAsia="Times New Roman" w:hAnsi="Arial" w:cs="Arial" w:hint="cs"/>
                <w:color w:val="000000"/>
                <w:sz w:val="24"/>
                <w:szCs w:val="24"/>
                <w:rtl/>
              </w:rPr>
              <w:t xml:space="preserve">معلمات جودة الخدمة. ويستند تجهيز على السيناريو المتوقع حيث تتم مقارنة المعلمات لعتبة محددة مسبقا من أجل أن يسترشد </w:t>
            </w:r>
            <w:r>
              <w:rPr>
                <w:rFonts w:ascii="Arial" w:eastAsia="Times New Roman" w:hAnsi="Arial" w:cs="Arial"/>
                <w:color w:val="000000"/>
                <w:sz w:val="24"/>
                <w:szCs w:val="24"/>
              </w:rPr>
              <w:t>HO</w:t>
            </w:r>
            <w:r w:rsidRPr="00995BAA">
              <w:rPr>
                <w:rFonts w:ascii="Arial" w:eastAsia="Times New Roman" w:hAnsi="Arial" w:cs="Arial" w:hint="cs"/>
                <w:color w:val="000000"/>
                <w:sz w:val="24"/>
                <w:szCs w:val="24"/>
                <w:rtl/>
              </w:rPr>
              <w:t xml:space="preserve"> وفقا لذلك.</w:t>
            </w:r>
          </w:p>
          <w:p w:rsidR="00DA145F" w:rsidRPr="00995BAA" w:rsidRDefault="00DA145F" w:rsidP="00812C0E">
            <w:pPr>
              <w:pStyle w:val="ListParagraph"/>
              <w:bidi/>
              <w:ind w:left="0"/>
              <w:jc w:val="center"/>
              <w:rPr>
                <w:rFonts w:asciiTheme="majorBidi" w:hAnsiTheme="majorBidi" w:cstheme="majorBidi"/>
              </w:rPr>
            </w:pPr>
          </w:p>
          <w:p w:rsidR="00DA145F" w:rsidRPr="00D811A1" w:rsidRDefault="00DA145F" w:rsidP="00812C0E">
            <w:pPr>
              <w:pStyle w:val="ListParagraph"/>
              <w:bidi/>
              <w:ind w:left="0"/>
              <w:jc w:val="center"/>
              <w:rPr>
                <w:rFonts w:asciiTheme="majorBidi" w:hAnsiTheme="majorBidi" w:cstheme="majorBidi"/>
              </w:rPr>
            </w:pPr>
          </w:p>
          <w:p w:rsidR="00DA145F" w:rsidRPr="00D811A1" w:rsidRDefault="00DA145F" w:rsidP="00812C0E">
            <w:pPr>
              <w:pStyle w:val="ListParagraph"/>
              <w:bidi/>
              <w:ind w:left="0"/>
              <w:jc w:val="center"/>
              <w:rPr>
                <w:rFonts w:asciiTheme="majorBidi" w:hAnsiTheme="majorBidi" w:cstheme="majorBidi"/>
                <w:rtl/>
              </w:rPr>
            </w:pP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DA145F" w:rsidRPr="00D811A1" w:rsidRDefault="00DA145F" w:rsidP="00812C0E">
            <w:pPr>
              <w:pStyle w:val="ListParagraph"/>
              <w:bidi/>
              <w:ind w:left="0"/>
              <w:jc w:val="right"/>
              <w:rPr>
                <w:rFonts w:asciiTheme="majorBidi" w:hAnsiTheme="majorBidi" w:cstheme="majorBidi"/>
                <w:rtl/>
              </w:rPr>
            </w:pPr>
          </w:p>
        </w:tc>
      </w:tr>
      <w:tr w:rsidR="00DA145F" w:rsidRPr="00D811A1" w:rsidTr="00812C0E">
        <w:trPr>
          <w:trHeight w:val="576"/>
        </w:trPr>
        <w:tc>
          <w:tcPr>
            <w:tcW w:w="5635" w:type="dxa"/>
          </w:tcPr>
          <w:p w:rsidR="00DA145F" w:rsidRPr="00D811A1" w:rsidRDefault="00DA145F" w:rsidP="00812C0E">
            <w:pPr>
              <w:shd w:val="clear" w:color="auto" w:fill="FFFFFF"/>
              <w:spacing w:after="360"/>
              <w:rPr>
                <w:rFonts w:asciiTheme="majorBidi" w:eastAsia="Times New Roman" w:hAnsiTheme="majorBidi" w:cstheme="majorBidi"/>
              </w:rPr>
            </w:pPr>
            <w:r w:rsidRPr="00D811A1">
              <w:rPr>
                <w:rFonts w:asciiTheme="majorBidi" w:eastAsia="Times New Roman" w:hAnsiTheme="majorBidi" w:cstheme="majorBidi"/>
              </w:rPr>
              <w:t xml:space="preserve">The vision of next generation networks is an all-IP network supporting heterogeneous access technologies such as WLAN, UMTS and </w:t>
            </w:r>
            <w:proofErr w:type="spellStart"/>
            <w:r w:rsidRPr="00D811A1">
              <w:rPr>
                <w:rFonts w:asciiTheme="majorBidi" w:eastAsia="Times New Roman" w:hAnsiTheme="majorBidi" w:cstheme="majorBidi"/>
              </w:rPr>
              <w:t>WiMax</w:t>
            </w:r>
            <w:proofErr w:type="spellEnd"/>
            <w:r w:rsidRPr="00D811A1">
              <w:rPr>
                <w:rFonts w:asciiTheme="majorBidi" w:eastAsia="Times New Roman" w:hAnsiTheme="majorBidi" w:cstheme="majorBidi"/>
              </w:rPr>
              <w:t xml:space="preserve"> for the purpose of providing the mobile user with roaming capability across different networks. To enable this type of mobility known as vertical handover (HO), a special mobility management is proposed in order for the handover to be performed with service continuity and minimum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degradation. The proposed Intelligent Handover Management (IHOM) scheme consists of "guiding" the HO request to the best network capable of providing the required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parameters. The processing of the HO is based on an anticipated scenario where the HO decision parameters are compared to a pre-defined threshold in order for the HO to be guided accordingly.</w:t>
            </w:r>
          </w:p>
          <w:p w:rsidR="00DA145F" w:rsidRPr="00D811A1" w:rsidRDefault="00DA145F" w:rsidP="00812C0E">
            <w:pPr>
              <w:pStyle w:val="ListParagraph"/>
              <w:bidi/>
              <w:ind w:left="0"/>
              <w:jc w:val="right"/>
              <w:rPr>
                <w:rFonts w:asciiTheme="majorBidi" w:hAnsiTheme="majorBidi" w:cstheme="majorBidi"/>
              </w:rPr>
            </w:pPr>
          </w:p>
          <w:p w:rsidR="00DA145F" w:rsidRPr="00D811A1" w:rsidRDefault="00DA145F" w:rsidP="00812C0E">
            <w:pPr>
              <w:pStyle w:val="ListParagraph"/>
              <w:bidi/>
              <w:ind w:left="0"/>
              <w:jc w:val="center"/>
              <w:rPr>
                <w:rFonts w:asciiTheme="majorBidi" w:hAnsiTheme="majorBidi" w:cstheme="majorBidi"/>
              </w:rPr>
            </w:pPr>
          </w:p>
          <w:p w:rsidR="00DA145F" w:rsidRPr="00D811A1" w:rsidRDefault="00DA145F" w:rsidP="00812C0E">
            <w:pPr>
              <w:pStyle w:val="ListParagraph"/>
              <w:bidi/>
              <w:ind w:left="0"/>
              <w:jc w:val="center"/>
              <w:rPr>
                <w:rFonts w:asciiTheme="majorBidi" w:hAnsiTheme="majorBidi" w:cstheme="majorBidi"/>
              </w:rPr>
            </w:pPr>
          </w:p>
          <w:p w:rsidR="00DA145F" w:rsidRPr="00D811A1" w:rsidRDefault="00DA145F" w:rsidP="00812C0E">
            <w:pPr>
              <w:pStyle w:val="ListParagraph"/>
              <w:bidi/>
              <w:ind w:left="0"/>
              <w:jc w:val="center"/>
              <w:rPr>
                <w:rFonts w:asciiTheme="majorBidi" w:hAnsiTheme="majorBidi" w:cstheme="majorBidi"/>
                <w:rtl/>
              </w:rPr>
            </w:pPr>
          </w:p>
        </w:tc>
        <w:tc>
          <w:tcPr>
            <w:tcW w:w="4928" w:type="dxa"/>
          </w:tcPr>
          <w:p w:rsidR="00DA145F" w:rsidRPr="00D811A1" w:rsidRDefault="00DA145F"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(English)</w:t>
            </w:r>
          </w:p>
          <w:p w:rsidR="00DA145F" w:rsidRPr="00D811A1" w:rsidRDefault="00DA145F" w:rsidP="00812C0E">
            <w:pPr>
              <w:pStyle w:val="ListParagraph"/>
              <w:bidi/>
              <w:ind w:left="0"/>
              <w:rPr>
                <w:rFonts w:asciiTheme="majorBidi" w:hAnsiTheme="majorBidi" w:cstheme="majorBidi"/>
                <w:rtl/>
              </w:rPr>
            </w:pPr>
          </w:p>
        </w:tc>
      </w:tr>
    </w:tbl>
    <w:p w:rsidR="000826CA" w:rsidRDefault="000826CA">
      <w:pPr>
        <w:rPr>
          <w:rFonts w:hint="cs"/>
        </w:rPr>
      </w:pPr>
    </w:p>
    <w:sectPr w:rsidR="000826CA" w:rsidSect="008C2D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145F"/>
    <w:rsid w:val="000826CA"/>
    <w:rsid w:val="008C2D99"/>
    <w:rsid w:val="00DA14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145F"/>
    <w:pPr>
      <w:ind w:left="720"/>
      <w:contextualSpacing/>
    </w:pPr>
  </w:style>
  <w:style w:type="character" w:customStyle="1" w:styleId="longtext">
    <w:name w:val="long_text"/>
    <w:basedOn w:val="DefaultParagraphFont"/>
    <w:rsid w:val="00DA145F"/>
  </w:style>
  <w:style w:type="paragraph" w:styleId="NormalWeb">
    <w:name w:val="Normal (Web)"/>
    <w:basedOn w:val="Normal"/>
    <w:uiPriority w:val="99"/>
    <w:unhideWhenUsed/>
    <w:rsid w:val="00DA1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DA14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2011-03-18T17:10:00Z</dcterms:created>
  <dcterms:modified xsi:type="dcterms:W3CDTF">2011-03-18T17:10:00Z</dcterms:modified>
</cp:coreProperties>
</file>